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A0AA" w14:textId="77777777" w:rsidR="00C515B6" w:rsidRDefault="00C515B6">
      <w:pPr>
        <w:spacing w:line="240" w:lineRule="auto"/>
        <w:rPr>
          <w:rFonts w:ascii="Comfortaa" w:eastAsia="Comfortaa" w:hAnsi="Comfortaa" w:cs="Comfortaa"/>
        </w:rPr>
      </w:pPr>
    </w:p>
    <w:tbl>
      <w:tblPr>
        <w:tblStyle w:val="a"/>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5580"/>
        <w:gridCol w:w="2460"/>
      </w:tblGrid>
      <w:tr w:rsidR="00C515B6" w14:paraId="32FE2E8A" w14:textId="77777777">
        <w:trPr>
          <w:trHeight w:val="1770"/>
        </w:trPr>
        <w:tc>
          <w:tcPr>
            <w:tcW w:w="1815" w:type="dxa"/>
            <w:shd w:val="clear" w:color="auto" w:fill="auto"/>
            <w:tcMar>
              <w:top w:w="100" w:type="dxa"/>
              <w:left w:w="100" w:type="dxa"/>
              <w:bottom w:w="100" w:type="dxa"/>
              <w:right w:w="100" w:type="dxa"/>
            </w:tcMar>
          </w:tcPr>
          <w:p w14:paraId="713C5D0A" w14:textId="77777777" w:rsidR="00C515B6" w:rsidRDefault="00A069F6">
            <w:pPr>
              <w:widowControl w:val="0"/>
              <w:spacing w:line="240" w:lineRule="auto"/>
              <w:rPr>
                <w:rFonts w:ascii="Comfortaa" w:eastAsia="Comfortaa" w:hAnsi="Comfortaa" w:cs="Comfortaa"/>
                <w:b/>
                <w:sz w:val="24"/>
                <w:szCs w:val="24"/>
              </w:rPr>
            </w:pPr>
            <w:r>
              <w:rPr>
                <w:noProof/>
              </w:rPr>
              <w:drawing>
                <wp:anchor distT="0" distB="0" distL="114300" distR="114300" simplePos="0" relativeHeight="251658240" behindDoc="0" locked="0" layoutInCell="1" hidden="0" allowOverlap="1" wp14:anchorId="0C7A25EA" wp14:editId="450D3FE6">
                  <wp:simplePos x="0" y="0"/>
                  <wp:positionH relativeFrom="column">
                    <wp:posOffset>47626</wp:posOffset>
                  </wp:positionH>
                  <wp:positionV relativeFrom="paragraph">
                    <wp:posOffset>180975</wp:posOffset>
                  </wp:positionV>
                  <wp:extent cx="976313" cy="8135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76313" cy="813594"/>
                          </a:xfrm>
                          <a:prstGeom prst="rect">
                            <a:avLst/>
                          </a:prstGeom>
                          <a:ln/>
                        </pic:spPr>
                      </pic:pic>
                    </a:graphicData>
                  </a:graphic>
                </wp:anchor>
              </w:drawing>
            </w:r>
          </w:p>
        </w:tc>
        <w:tc>
          <w:tcPr>
            <w:tcW w:w="5580" w:type="dxa"/>
            <w:shd w:val="clear" w:color="auto" w:fill="auto"/>
            <w:tcMar>
              <w:top w:w="100" w:type="dxa"/>
              <w:left w:w="100" w:type="dxa"/>
              <w:bottom w:w="100" w:type="dxa"/>
              <w:right w:w="100" w:type="dxa"/>
            </w:tcMar>
          </w:tcPr>
          <w:p w14:paraId="33CA4D2F" w14:textId="77777777" w:rsidR="00C515B6" w:rsidRDefault="00A069F6">
            <w:pPr>
              <w:spacing w:line="240" w:lineRule="auto"/>
              <w:jc w:val="center"/>
              <w:rPr>
                <w:rFonts w:ascii="Comfortaa" w:eastAsia="Comfortaa" w:hAnsi="Comfortaa" w:cs="Comfortaa"/>
                <w:b/>
                <w:sz w:val="32"/>
                <w:szCs w:val="32"/>
              </w:rPr>
            </w:pPr>
            <w:r>
              <w:rPr>
                <w:rFonts w:ascii="Arial Nova" w:eastAsia="Arial Nova" w:hAnsi="Arial Nova" w:cs="Arial Nova"/>
                <w:b/>
                <w:sz w:val="32"/>
                <w:szCs w:val="32"/>
              </w:rPr>
              <w:t>Scholarship</w:t>
            </w:r>
          </w:p>
          <w:p w14:paraId="72FFC3FC" w14:textId="77777777" w:rsidR="00C515B6" w:rsidRDefault="00A069F6">
            <w:pPr>
              <w:spacing w:line="240" w:lineRule="auto"/>
              <w:jc w:val="center"/>
              <w:rPr>
                <w:rFonts w:ascii="Comfortaa" w:eastAsia="Comfortaa" w:hAnsi="Comfortaa" w:cs="Comfortaa"/>
                <w:b/>
                <w:sz w:val="32"/>
                <w:szCs w:val="32"/>
              </w:rPr>
            </w:pPr>
            <w:r>
              <w:rPr>
                <w:rFonts w:ascii="Comfortaa" w:eastAsia="Comfortaa" w:hAnsi="Comfortaa" w:cs="Comfortaa"/>
                <w:b/>
                <w:sz w:val="32"/>
                <w:szCs w:val="32"/>
              </w:rPr>
              <w:t>January/February 2024</w:t>
            </w:r>
          </w:p>
          <w:p w14:paraId="590E986D" w14:textId="77777777" w:rsidR="00C515B6" w:rsidRDefault="00C515B6">
            <w:pPr>
              <w:spacing w:line="240" w:lineRule="auto"/>
              <w:jc w:val="center"/>
              <w:rPr>
                <w:rFonts w:ascii="Comfortaa" w:eastAsia="Comfortaa" w:hAnsi="Comfortaa" w:cs="Comfortaa"/>
                <w:b/>
                <w:sz w:val="32"/>
                <w:szCs w:val="32"/>
              </w:rPr>
            </w:pPr>
          </w:p>
        </w:tc>
        <w:tc>
          <w:tcPr>
            <w:tcW w:w="2460" w:type="dxa"/>
            <w:shd w:val="clear" w:color="auto" w:fill="auto"/>
            <w:tcMar>
              <w:top w:w="100" w:type="dxa"/>
              <w:left w:w="100" w:type="dxa"/>
              <w:bottom w:w="100" w:type="dxa"/>
              <w:right w:w="100" w:type="dxa"/>
            </w:tcMar>
          </w:tcPr>
          <w:p w14:paraId="1FFA6D6F" w14:textId="77777777" w:rsidR="00C515B6" w:rsidRDefault="00A069F6">
            <w:pPr>
              <w:rPr>
                <w:rFonts w:ascii="Times New Roman" w:eastAsia="Times New Roman" w:hAnsi="Times New Roman" w:cs="Times New Roman"/>
                <w:sz w:val="20"/>
                <w:szCs w:val="20"/>
              </w:rPr>
            </w:pPr>
            <w:r>
              <w:rPr>
                <w:rFonts w:ascii="Times New Roman" w:eastAsia="Times New Roman" w:hAnsi="Times New Roman" w:cs="Times New Roman"/>
                <w:sz w:val="20"/>
                <w:szCs w:val="20"/>
              </w:rPr>
              <w:t>Melinda Ross</w:t>
            </w:r>
          </w:p>
          <w:p w14:paraId="6544FB03" w14:textId="77777777" w:rsidR="00C515B6" w:rsidRDefault="00A069F6">
            <w:pPr>
              <w:rPr>
                <w:rFonts w:ascii="Times New Roman" w:eastAsia="Times New Roman" w:hAnsi="Times New Roman" w:cs="Times New Roman"/>
                <w:sz w:val="20"/>
                <w:szCs w:val="20"/>
              </w:rPr>
            </w:pPr>
            <w:r>
              <w:rPr>
                <w:rFonts w:ascii="Times New Roman" w:eastAsia="Times New Roman" w:hAnsi="Times New Roman" w:cs="Times New Roman"/>
                <w:sz w:val="20"/>
                <w:szCs w:val="20"/>
              </w:rPr>
              <w:t>19688 Independence Rd</w:t>
            </w:r>
          </w:p>
          <w:p w14:paraId="225E8B11" w14:textId="77777777" w:rsidR="00C515B6" w:rsidRDefault="00A069F6">
            <w:pPr>
              <w:rPr>
                <w:rFonts w:ascii="Times New Roman" w:eastAsia="Times New Roman" w:hAnsi="Times New Roman" w:cs="Times New Roman"/>
                <w:sz w:val="20"/>
                <w:szCs w:val="20"/>
              </w:rPr>
            </w:pPr>
            <w:r>
              <w:rPr>
                <w:rFonts w:ascii="Times New Roman" w:eastAsia="Times New Roman" w:hAnsi="Times New Roman" w:cs="Times New Roman"/>
                <w:sz w:val="20"/>
                <w:szCs w:val="20"/>
              </w:rPr>
              <w:t>Lebanon, MO 65536</w:t>
            </w:r>
          </w:p>
          <w:p w14:paraId="2009D103" w14:textId="77777777" w:rsidR="00C515B6" w:rsidRDefault="00A069F6">
            <w:pPr>
              <w:rPr>
                <w:rFonts w:ascii="Times New Roman" w:eastAsia="Times New Roman" w:hAnsi="Times New Roman" w:cs="Times New Roman"/>
                <w:sz w:val="20"/>
                <w:szCs w:val="20"/>
              </w:rPr>
            </w:pPr>
            <w:r>
              <w:rPr>
                <w:rFonts w:ascii="Times New Roman" w:eastAsia="Times New Roman" w:hAnsi="Times New Roman" w:cs="Times New Roman"/>
                <w:sz w:val="20"/>
                <w:szCs w:val="20"/>
              </w:rPr>
              <w:t>(417) 322-1030</w:t>
            </w:r>
          </w:p>
          <w:p w14:paraId="33A41EA8" w14:textId="77777777" w:rsidR="00C515B6" w:rsidRDefault="00A069F6">
            <w:pPr>
              <w:rPr>
                <w:rFonts w:ascii="Calibri" w:eastAsia="Calibri" w:hAnsi="Calibri" w:cs="Calibri"/>
              </w:rPr>
            </w:pPr>
            <w:r>
              <w:rPr>
                <w:rFonts w:ascii="Times New Roman" w:eastAsia="Times New Roman" w:hAnsi="Times New Roman" w:cs="Times New Roman"/>
                <w:sz w:val="20"/>
                <w:szCs w:val="20"/>
                <w:u w:val="single"/>
              </w:rPr>
              <w:t>mross.4107@gmail.com</w:t>
            </w:r>
          </w:p>
          <w:p w14:paraId="3A38E035" w14:textId="77777777" w:rsidR="00C515B6" w:rsidRDefault="00C515B6">
            <w:pPr>
              <w:widowControl w:val="0"/>
              <w:spacing w:line="258" w:lineRule="auto"/>
              <w:rPr>
                <w:rFonts w:ascii="Calibri" w:eastAsia="Calibri" w:hAnsi="Calibri" w:cs="Calibri"/>
                <w:sz w:val="14"/>
                <w:szCs w:val="14"/>
              </w:rPr>
            </w:pPr>
          </w:p>
        </w:tc>
      </w:tr>
    </w:tbl>
    <w:p w14:paraId="5C4C4371" w14:textId="77777777" w:rsidR="00C515B6" w:rsidRDefault="00C515B6">
      <w:pPr>
        <w:rPr>
          <w:rFonts w:ascii="Times New Roman" w:eastAsia="Times New Roman" w:hAnsi="Times New Roman" w:cs="Times New Roman"/>
        </w:rPr>
      </w:pPr>
    </w:p>
    <w:p w14:paraId="74C421AF" w14:textId="77777777" w:rsidR="00C515B6" w:rsidRDefault="00C515B6">
      <w:pPr>
        <w:jc w:val="center"/>
        <w:rPr>
          <w:rFonts w:ascii="Times New Roman" w:eastAsia="Times New Roman" w:hAnsi="Times New Roman" w:cs="Times New Roman"/>
        </w:rPr>
      </w:pPr>
    </w:p>
    <w:p w14:paraId="234D3C66" w14:textId="77777777" w:rsidR="00C515B6" w:rsidRDefault="00A069F6">
      <w:pPr>
        <w:jc w:val="center"/>
        <w:rPr>
          <w:rFonts w:ascii="Times New Roman" w:eastAsia="Times New Roman" w:hAnsi="Times New Roman" w:cs="Times New Roman"/>
        </w:rPr>
      </w:pPr>
      <w:r>
        <w:rPr>
          <w:rFonts w:ascii="Times New Roman" w:eastAsia="Times New Roman" w:hAnsi="Times New Roman" w:cs="Times New Roman"/>
        </w:rPr>
        <w:t>Happy New Year</w:t>
      </w:r>
    </w:p>
    <w:p w14:paraId="6512D86A" w14:textId="124686EA" w:rsidR="00C515B6" w:rsidRDefault="00A069F6">
      <w:pPr>
        <w:rPr>
          <w:rFonts w:ascii="Times New Roman" w:eastAsia="Times New Roman" w:hAnsi="Times New Roman" w:cs="Times New Roman"/>
        </w:rPr>
      </w:pPr>
      <w:r>
        <w:rPr>
          <w:rFonts w:ascii="Times New Roman" w:eastAsia="Times New Roman" w:hAnsi="Times New Roman" w:cs="Times New Roman"/>
        </w:rPr>
        <w:t>Voice of Democracy and Patriots Pen are just about wrapped up for this year! Please make sure, if you plan on attending the banquet,  that you get your reservations as soon as possible.  This year the banquet will be held in Columbia MO and the students will be touring the capitol building and National Guard Museum in Jefferson City. This banquet is always so much fun!</w:t>
      </w:r>
    </w:p>
    <w:p w14:paraId="1F053FAA" w14:textId="77777777" w:rsidR="00C515B6" w:rsidRDefault="00C515B6">
      <w:pPr>
        <w:rPr>
          <w:rFonts w:ascii="Times New Roman" w:eastAsia="Times New Roman" w:hAnsi="Times New Roman" w:cs="Times New Roman"/>
        </w:rPr>
      </w:pPr>
    </w:p>
    <w:p w14:paraId="2768187A" w14:textId="77777777" w:rsidR="00C515B6" w:rsidRDefault="00A069F6">
      <w:pPr>
        <w:rPr>
          <w:rFonts w:ascii="Times New Roman" w:eastAsia="Times New Roman" w:hAnsi="Times New Roman" w:cs="Times New Roman"/>
        </w:rPr>
      </w:pPr>
      <w:r>
        <w:rPr>
          <w:rFonts w:ascii="Times New Roman" w:eastAsia="Times New Roman" w:hAnsi="Times New Roman" w:cs="Times New Roman"/>
        </w:rPr>
        <w:t xml:space="preserve">The next scholarship deadlines are for the following scholarships. </w:t>
      </w:r>
    </w:p>
    <w:p w14:paraId="5F7FD13E" w14:textId="77777777" w:rsidR="00C515B6" w:rsidRDefault="00A069F6">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Continuing Education Scholarship</w:t>
      </w:r>
    </w:p>
    <w:p w14:paraId="458B17F5" w14:textId="77777777" w:rsidR="00C515B6" w:rsidRDefault="00A069F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$1,000 Scholarship is available to Auxiliary members, Their </w:t>
      </w:r>
      <w:proofErr w:type="gramStart"/>
      <w:r>
        <w:rPr>
          <w:rFonts w:ascii="Times New Roman" w:eastAsia="Times New Roman" w:hAnsi="Times New Roman" w:cs="Times New Roman"/>
          <w:sz w:val="18"/>
          <w:szCs w:val="18"/>
        </w:rPr>
        <w:t>spouses</w:t>
      </w:r>
      <w:proofErr w:type="gramEnd"/>
      <w:r>
        <w:rPr>
          <w:rFonts w:ascii="Times New Roman" w:eastAsia="Times New Roman" w:hAnsi="Times New Roman" w:cs="Times New Roman"/>
          <w:sz w:val="18"/>
          <w:szCs w:val="18"/>
        </w:rPr>
        <w:t xml:space="preserve"> and their children.  Those that have been a member for at least one year qualifies.  Entrants must have financial need, be at least 18 years old, complete an application and submit an essay.  The application must be sent to the National Headquarters by </w:t>
      </w:r>
      <w:r>
        <w:rPr>
          <w:rFonts w:ascii="Times New Roman" w:eastAsia="Times New Roman" w:hAnsi="Times New Roman" w:cs="Times New Roman"/>
          <w:b/>
          <w:sz w:val="18"/>
          <w:szCs w:val="18"/>
        </w:rPr>
        <w:t xml:space="preserve">February 15.  </w:t>
      </w:r>
      <w:r>
        <w:rPr>
          <w:rFonts w:ascii="Times New Roman" w:eastAsia="Times New Roman" w:hAnsi="Times New Roman" w:cs="Times New Roman"/>
          <w:sz w:val="18"/>
          <w:szCs w:val="18"/>
        </w:rPr>
        <w:t>This application is available on the national website.</w:t>
      </w:r>
    </w:p>
    <w:p w14:paraId="0422E315" w14:textId="77777777" w:rsidR="00C515B6" w:rsidRDefault="00A069F6">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Young American Creative Patriotic Art Contest</w:t>
      </w:r>
    </w:p>
    <w:p w14:paraId="496E3E45" w14:textId="7962B3BF" w:rsidR="00C515B6" w:rsidRDefault="00A069F6">
      <w:pPr>
        <w:rPr>
          <w:rFonts w:ascii="Times New Roman" w:eastAsia="Times New Roman" w:hAnsi="Times New Roman" w:cs="Times New Roman"/>
          <w:b/>
          <w:sz w:val="18"/>
          <w:szCs w:val="18"/>
        </w:rPr>
      </w:pPr>
      <w:r>
        <w:rPr>
          <w:rFonts w:ascii="Times New Roman" w:eastAsia="Times New Roman" w:hAnsi="Times New Roman" w:cs="Times New Roman"/>
          <w:sz w:val="18"/>
          <w:szCs w:val="18"/>
        </w:rPr>
        <w:t>This Contest is open to Children that are in grade 9-12th.  The top national award of $15,000.  Students must attend school in Missouri.  This patriotic art is two-dimensional</w:t>
      </w:r>
      <w:r>
        <w:rPr>
          <w:rFonts w:ascii="Times New Roman" w:eastAsia="Times New Roman" w:hAnsi="Times New Roman" w:cs="Times New Roman"/>
          <w:sz w:val="18"/>
          <w:szCs w:val="18"/>
        </w:rPr>
        <w:t xml:space="preserve"> artwork on paper to canvas using various media.  Students will have to </w:t>
      </w:r>
      <w:proofErr w:type="gramStart"/>
      <w:r>
        <w:rPr>
          <w:rFonts w:ascii="Times New Roman" w:eastAsia="Times New Roman" w:hAnsi="Times New Roman" w:cs="Times New Roman"/>
          <w:sz w:val="18"/>
          <w:szCs w:val="18"/>
        </w:rPr>
        <w:t>submit an application</w:t>
      </w:r>
      <w:proofErr w:type="gramEnd"/>
      <w:r>
        <w:rPr>
          <w:rFonts w:ascii="Times New Roman" w:eastAsia="Times New Roman" w:hAnsi="Times New Roman" w:cs="Times New Roman"/>
          <w:sz w:val="18"/>
          <w:szCs w:val="18"/>
        </w:rPr>
        <w:t xml:space="preserve"> and a short essay explaining the patriotic art.  This contest deadline for students is </w:t>
      </w:r>
      <w:r>
        <w:rPr>
          <w:rFonts w:ascii="Times New Roman" w:eastAsia="Times New Roman" w:hAnsi="Times New Roman" w:cs="Times New Roman"/>
          <w:b/>
          <w:sz w:val="18"/>
          <w:szCs w:val="18"/>
        </w:rPr>
        <w:t>March 31st.</w:t>
      </w:r>
    </w:p>
    <w:p w14:paraId="2557CC43" w14:textId="77777777" w:rsidR="00C515B6" w:rsidRDefault="00A069F6">
      <w:pPr>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Three-dimensional patriotic Art Contest</w:t>
      </w:r>
    </w:p>
    <w:p w14:paraId="3443EF19" w14:textId="20ABF6BD" w:rsidR="00C515B6" w:rsidRDefault="00A069F6">
      <w:pPr>
        <w:rPr>
          <w:rFonts w:ascii="Times New Roman" w:eastAsia="Times New Roman" w:hAnsi="Times New Roman" w:cs="Times New Roman"/>
          <w:b/>
          <w:sz w:val="18"/>
          <w:szCs w:val="18"/>
        </w:rPr>
      </w:pPr>
      <w:r>
        <w:rPr>
          <w:rFonts w:ascii="Times New Roman" w:eastAsia="Times New Roman" w:hAnsi="Times New Roman" w:cs="Times New Roman"/>
          <w:sz w:val="18"/>
          <w:szCs w:val="18"/>
        </w:rPr>
        <w:t>This contest is open for students in grades 9th-12th. Students must attend school in Missouri.  For this art contest, students can use paper, papier-mâché, pottery, fabric, wood, metal, or other materials.  This artwork</w:t>
      </w:r>
      <w:r>
        <w:rPr>
          <w:rFonts w:ascii="Times New Roman" w:eastAsia="Times New Roman" w:hAnsi="Times New Roman" w:cs="Times New Roman"/>
          <w:sz w:val="18"/>
          <w:szCs w:val="18"/>
        </w:rPr>
        <w:t xml:space="preserve"> must be turned in with a complete application and a short essay about their work.  The Deadline</w:t>
      </w:r>
      <w:r>
        <w:rPr>
          <w:rFonts w:ascii="Times New Roman" w:eastAsia="Times New Roman" w:hAnsi="Times New Roman" w:cs="Times New Roman"/>
          <w:sz w:val="18"/>
          <w:szCs w:val="18"/>
        </w:rPr>
        <w:t xml:space="preserve"> for this contest is </w:t>
      </w:r>
      <w:r>
        <w:rPr>
          <w:rFonts w:ascii="Times New Roman" w:eastAsia="Times New Roman" w:hAnsi="Times New Roman" w:cs="Times New Roman"/>
          <w:b/>
          <w:sz w:val="18"/>
          <w:szCs w:val="18"/>
        </w:rPr>
        <w:t>March 31.</w:t>
      </w:r>
    </w:p>
    <w:p w14:paraId="2D3853DF" w14:textId="77777777" w:rsidR="00C515B6" w:rsidRDefault="00C515B6">
      <w:pPr>
        <w:rPr>
          <w:rFonts w:ascii="Times New Roman" w:eastAsia="Times New Roman" w:hAnsi="Times New Roman" w:cs="Times New Roman"/>
        </w:rPr>
      </w:pPr>
    </w:p>
    <w:p w14:paraId="64F657EB" w14:textId="77777777" w:rsidR="00C515B6" w:rsidRDefault="00A069F6">
      <w:pPr>
        <w:rPr>
          <w:rFonts w:ascii="Times New Roman" w:eastAsia="Times New Roman" w:hAnsi="Times New Roman" w:cs="Times New Roman"/>
        </w:rPr>
      </w:pPr>
      <w:r>
        <w:rPr>
          <w:rFonts w:ascii="Times New Roman" w:eastAsia="Times New Roman" w:hAnsi="Times New Roman" w:cs="Times New Roman"/>
        </w:rPr>
        <w:t>Thank you for getting your reports in and making sure that they are filled out correctly!  I have enjoyed reading them and will be sharing some of the great reports with you coming up in future general orders. It is great to see the hard work that you all are putting into this program.</w:t>
      </w:r>
    </w:p>
    <w:p w14:paraId="5997BE44" w14:textId="77777777" w:rsidR="00C515B6" w:rsidRDefault="00C515B6">
      <w:pPr>
        <w:rPr>
          <w:rFonts w:ascii="Times New Roman" w:eastAsia="Times New Roman" w:hAnsi="Times New Roman" w:cs="Times New Roman"/>
        </w:rPr>
      </w:pPr>
    </w:p>
    <w:p w14:paraId="2D6B261F" w14:textId="77777777" w:rsidR="00C515B6" w:rsidRDefault="00A069F6">
      <w:pPr>
        <w:rPr>
          <w:rFonts w:ascii="Times New Roman" w:eastAsia="Times New Roman" w:hAnsi="Times New Roman" w:cs="Times New Roman"/>
        </w:rPr>
      </w:pPr>
      <w:r>
        <w:rPr>
          <w:rFonts w:ascii="Times New Roman" w:eastAsia="Times New Roman" w:hAnsi="Times New Roman" w:cs="Times New Roman"/>
        </w:rPr>
        <w:t xml:space="preserve">I am looking forward to seeing the great art that comes from the next scholarships.    </w:t>
      </w:r>
    </w:p>
    <w:p w14:paraId="02A250ED" w14:textId="77777777" w:rsidR="00C515B6" w:rsidRDefault="00C515B6">
      <w:pPr>
        <w:rPr>
          <w:rFonts w:ascii="Times New Roman" w:eastAsia="Times New Roman" w:hAnsi="Times New Roman" w:cs="Times New Roman"/>
        </w:rPr>
      </w:pPr>
    </w:p>
    <w:p w14:paraId="28074986" w14:textId="77777777" w:rsidR="00C515B6" w:rsidRDefault="00C515B6">
      <w:pPr>
        <w:rPr>
          <w:rFonts w:ascii="Times New Roman" w:eastAsia="Times New Roman" w:hAnsi="Times New Roman" w:cs="Times New Roman"/>
          <w:b/>
          <w:i/>
        </w:rPr>
      </w:pPr>
    </w:p>
    <w:p w14:paraId="3A9C60B7" w14:textId="77777777" w:rsidR="00C515B6" w:rsidRDefault="00A069F6">
      <w:pPr>
        <w:rPr>
          <w:rFonts w:ascii="Times New Roman" w:eastAsia="Times New Roman" w:hAnsi="Times New Roman" w:cs="Times New Roman"/>
        </w:rPr>
      </w:pPr>
      <w:r>
        <w:rPr>
          <w:rFonts w:ascii="Times New Roman" w:eastAsia="Times New Roman" w:hAnsi="Times New Roman" w:cs="Times New Roman"/>
        </w:rPr>
        <w:t>Remember to be reporting your events as they are completed.  Don't wait to put your reports in the online reporting system.</w:t>
      </w:r>
    </w:p>
    <w:p w14:paraId="1C371E74" w14:textId="77777777" w:rsidR="00C515B6" w:rsidRDefault="00C515B6">
      <w:pPr>
        <w:rPr>
          <w:rFonts w:ascii="Times New Roman" w:eastAsia="Times New Roman" w:hAnsi="Times New Roman" w:cs="Times New Roman"/>
        </w:rPr>
      </w:pPr>
    </w:p>
    <w:p w14:paraId="0998170B" w14:textId="77777777" w:rsidR="00C515B6" w:rsidRDefault="00A069F6">
      <w:pPr>
        <w:jc w:val="center"/>
      </w:pPr>
      <w:r>
        <w:rPr>
          <w:rFonts w:ascii="Times New Roman" w:eastAsia="Times New Roman" w:hAnsi="Times New Roman" w:cs="Times New Roman"/>
          <w:b/>
          <w:i/>
          <w:u w:val="single"/>
        </w:rPr>
        <w:t>SHOW  ME TEAMWORK…AS WE WORK FOR OUR VETERANS</w:t>
      </w:r>
    </w:p>
    <w:p w14:paraId="2AB8BEBD" w14:textId="77777777" w:rsidR="00C515B6" w:rsidRDefault="00C515B6"/>
    <w:sectPr w:rsidR="00C515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charset w:val="00"/>
    <w:family w:val="auto"/>
    <w:pitch w:val="default"/>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B6"/>
    <w:rsid w:val="00A069F6"/>
    <w:rsid w:val="00C5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B335"/>
  <w15:docId w15:val="{C8FF8B19-9B2C-49E6-A1BE-E9475D38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 AUX Treasurer</dc:creator>
  <cp:lastModifiedBy>Jackie Davis</cp:lastModifiedBy>
  <cp:revision>2</cp:revision>
  <dcterms:created xsi:type="dcterms:W3CDTF">2023-12-13T17:45:00Z</dcterms:created>
  <dcterms:modified xsi:type="dcterms:W3CDTF">2023-12-13T17:45:00Z</dcterms:modified>
</cp:coreProperties>
</file>